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Foydalanish shartlari</w:t>
      </w:r>
    </w:p>
    <w:p>
      <w:r>
        <w:rPr>
          <w:color w:val="595959"/>
          <w:sz w:val="24"/>
        </w:rPr>
        <w:t>Edly platformasi, hisoblar va kontentdan foydalanish qoidalari</w:t>
      </w:r>
    </w:p>
    <w:p>
      <w:r>
        <w:rPr>
          <w:color w:val="595959"/>
          <w:sz w:val="18"/>
        </w:rPr>
        <w:t>Versiya 1.1  ·  Kuchga kirgan sana: 2026-yil 28-oktabr ·  Auditoriya: Barcha foydalanuvchilar (ommaviy)</w:t>
      </w:r>
    </w:p>
    <w:p>
      <w:pPr>
        <w:spacing w:before="160"/>
      </w:pPr>
      <w:r>
        <w:rPr>
          <w:b/>
          <w:color w:val="595959"/>
          <w:sz w:val="18"/>
        </w:rPr>
        <w:t>Holati: 1.1-versiya, 2026-yil 28-oktabrdan kuchga kirgan. Oʻzbek tilidagi matn tarjimalardan ustun turadi.</w:t>
      </w:r>
      <w:r>
        <w:rPr>
          <w:color w:val="595959"/>
          <w:sz w:val="18"/>
        </w:rPr>
      </w:r>
    </w:p>
    <w:p>
      <w:r>
        <w:br w:type="page"/>
      </w:r>
    </w:p>
    <w:p>
      <w:pPr>
        <w:pStyle w:val="Heading1"/>
      </w:pPr>
      <w:r>
        <w:t>Foydalanish shartlari</w:t>
      </w:r>
    </w:p>
    <w:p>
      <w:r>
        <w:t>Ushbu Foydalanish shartlari («</w:t>
      </w:r>
      <w:r>
        <w:rPr>
          <w:b/>
        </w:rPr>
        <w:t>Shartlar</w:t>
      </w:r>
      <w:r>
        <w:t>») edly.uz saytidagi Edly platformasi, uning ilovalari va Edly Telegram-botidan («</w:t>
      </w:r>
      <w:r>
        <w:rPr>
          <w:b/>
        </w:rPr>
        <w:t>Platforma</w:t>
      </w:r>
      <w:r>
        <w:t xml:space="preserve">») foydalanishingizni tartibga soladi. Platformani </w:t>
      </w:r>
      <w:r>
        <w:rPr>
          <w:b/>
        </w:rPr>
        <w:t>Yakka tartibdagi tadbirkor Rahimov Feruz Furqat oʻgʻli</w:t>
      </w:r>
      <w:r>
        <w:t>, STIR 30212931010013 («</w:t>
      </w:r>
      <w:r>
        <w:rPr>
          <w:b/>
        </w:rPr>
        <w:t>Edly</w:t>
      </w:r>
      <w:r>
        <w:t>») yuritadi. Pullik xaridlar Ommaviy oferta bilan ham tartibga solinadi. Bu yerda aniqlanmagan atamalar Ommaviy ofertadagi maʼnoga ega.</w:t>
      </w:r>
    </w:p>
    <w:p>
      <w:pPr>
        <w:pStyle w:val="Heading2"/>
      </w:pPr>
      <w:r>
        <w:t>1. Platformadan kimlar foydalanishi mumkin</w:t>
      </w:r>
    </w:p>
    <w:p>
      <w:pPr>
        <w:ind w:left="624" w:hanging="624"/>
        <w:jc w:val="both"/>
      </w:pPr>
      <w:r>
        <w:rPr>
          <w:b/>
        </w:rPr>
        <w:t>1.1</w:t>
        <w:tab/>
      </w:r>
      <w:r>
        <w:rPr>
          <w:b/>
        </w:rPr>
        <w:t>Voyaga yetganlar (18+)</w:t>
      </w:r>
      <w:r>
        <w:t xml:space="preserve"> roʻyxatdan oʻtishi va Platformadan foydalanishi mumkin.</w:t>
      </w:r>
    </w:p>
    <w:p>
      <w:pPr>
        <w:ind w:left="624" w:hanging="624"/>
        <w:jc w:val="both"/>
      </w:pPr>
      <w:r>
        <w:rPr>
          <w:b/>
        </w:rPr>
        <w:t>1.2</w:t>
        <w:tab/>
      </w:r>
      <w:r>
        <w:rPr>
          <w:b/>
        </w:rPr>
        <w:t>14–17 yoshli oʻsmirlar</w:t>
      </w:r>
      <w:r>
        <w:t xml:space="preserve"> Platformadan faqat Ota-ona hisobini bogʻlab, Ota-ona va qonuniy vakil shartlariga muvofiq rozilik berganidan keyin foydalanishi mumkin. Bundan oldin oʻsmir faqat ommaviy sahifalarni koʻrishi va aloqa maʼlumotlarini saqlamasdan bepul diagnostikadan oʻtishi mumkin.</w:t>
      </w:r>
    </w:p>
    <w:p>
      <w:pPr>
        <w:ind w:left="624" w:hanging="624"/>
        <w:jc w:val="both"/>
      </w:pPr>
      <w:r>
        <w:rPr>
          <w:b/>
        </w:rPr>
        <w:t>1.3</w:t>
        <w:tab/>
      </w:r>
      <w:r>
        <w:rPr>
          <w:b/>
        </w:rPr>
        <w:t>14 yoshgacha boʻlgan bolalar</w:t>
      </w:r>
      <w:r>
        <w:t xml:space="preserve"> hisob yarata olmaydi. Ota-ona nazoratni oʻz hisobi orqali amalga oshirishi mumkin.</w:t>
      </w:r>
    </w:p>
    <w:p>
      <w:pPr>
        <w:ind w:left="624" w:hanging="624"/>
        <w:jc w:val="both"/>
      </w:pPr>
      <w:r>
        <w:rPr>
          <w:b/>
        </w:rPr>
        <w:t>1.4</w:t>
        <w:tab/>
      </w:r>
      <w:r>
        <w:t>Siz haqiqiy tugʻilgan sanangizni kiritishingiz shart. Notoʻgʻri tugʻilgan sanani kiritish ushbu Shartlarni buzishdir. Yosh va rozilik tekshirilgunga qadar hisobni toʻxtatib qoʻyishimiz mumkin.</w:t>
      </w:r>
    </w:p>
    <w:p>
      <w:pPr>
        <w:ind w:left="624" w:hanging="624"/>
        <w:jc w:val="both"/>
      </w:pPr>
      <w:r>
        <w:rPr>
          <w:b/>
        </w:rPr>
        <w:t>1.5</w:t>
        <w:tab/>
      </w:r>
      <w:r>
        <w:t>Mentorlar va administratorlarga qoʻshimcha shartlar (Muallifning litsenziya shartnomasi, Kontent standartlari va ichki qoidalar) qoʻllanadi.</w:t>
      </w:r>
    </w:p>
    <w:p>
      <w:pPr>
        <w:pStyle w:val="Heading2"/>
      </w:pPr>
      <w:r>
        <w:t>2. Sizning hisobingiz</w:t>
      </w:r>
    </w:p>
    <w:p>
      <w:pPr>
        <w:ind w:left="624" w:hanging="624"/>
        <w:jc w:val="both"/>
      </w:pPr>
      <w:r>
        <w:rPr>
          <w:b/>
        </w:rPr>
        <w:t>2.1</w:t>
        <w:tab/>
      </w:r>
      <w:r>
        <w:t>Google yoki biz taklif qiladigan boshqa usul orqali kirishingiz mumkin. Hisobingiz ostidagi harakatlar uchun oʻzingiz javobgarsiz. Hisobni boshqalarga bermang. Suiisteʼmol gumoni boʻlsa, bizga zudlik bilan xabar bering.</w:t>
      </w:r>
    </w:p>
    <w:p>
      <w:pPr>
        <w:ind w:left="624" w:hanging="624"/>
        <w:jc w:val="both"/>
      </w:pPr>
      <w:r>
        <w:rPr>
          <w:b/>
        </w:rPr>
        <w:t>2.2</w:t>
        <w:tab/>
      </w:r>
      <w:r>
        <w:t>Xavfsizlik uchun qurilmalar va seanslaringiz haqidagi maʼlumotlarni (qurilma nomi, brauzer, operatsion tizim, IP-manzil, oxirgi faollik) saqlashimiz mumkin. Faol seanslaringizni hisobingizda koʻrishingiz va tugatishingiz mumkin.</w:t>
      </w:r>
    </w:p>
    <w:p>
      <w:pPr>
        <w:ind w:left="624" w:hanging="624"/>
        <w:jc w:val="both"/>
      </w:pPr>
      <w:r>
        <w:rPr>
          <w:b/>
        </w:rPr>
        <w:t>2.3</w:t>
        <w:tab/>
      </w:r>
      <w:r>
        <w:t>Hisob boshiga qurilmalar yoki bir vaqtdagi video oqimlar sonini cheklashimiz hamda tizimlarimiz piratlik yoki hisobni baham koʻrishga oʻxshash holatni aniqlaganda ijroni vaqtincha bloklashimiz mumkin.</w:t>
      </w:r>
    </w:p>
    <w:p>
      <w:pPr>
        <w:ind w:left="624" w:hanging="624"/>
        <w:jc w:val="both"/>
      </w:pPr>
      <w:r>
        <w:rPr>
          <w:b/>
        </w:rPr>
        <w:t>2.4</w:t>
        <w:tab/>
      </w:r>
      <w:r>
        <w:t>Hisobingizni istalgan vaqtda info@edly.uz manziliga yozib oʻchirishingiz mumkin. Oʻchirishning oqibatlari Maxfiylik siyosatida bayon etilgan (qonun talab qiladigan yozuvlar, masalan, toʻlovlar, belgilangan muddat saqlanadi).</w:t>
      </w:r>
    </w:p>
    <w:p>
      <w:pPr>
        <w:pStyle w:val="Heading2"/>
      </w:pPr>
      <w:r>
        <w:t>3. Maqbul foydalanish</w:t>
      </w:r>
    </w:p>
    <w:p>
      <w:pPr>
        <w:ind w:left="624" w:hanging="624"/>
        <w:jc w:val="both"/>
      </w:pPr>
      <w:r>
        <w:rPr>
          <w:b/>
        </w:rPr>
        <w:t>3.1</w:t>
        <w:tab/>
      </w:r>
      <w:r>
        <w:t>Siz Hamjamiyat qoidalariga rioya qilishga hamda quyidagilarni qilmaslikka rozisiz: qonunni buzish; birovning huquqlarini buzish; zararli dastur yuklash; boshqa foydalanuvchilarning maʼlumotlari yoki tizimlariga kirishga urinish; yozma ruxsatsiz Platforma xavfsizligini tekshirish, skanerlash yoki sinash; Platformani ortiqcha yuklash; boshqalarning nomidan harakat qilish; bezovta qilish, tahdid qilish yoki taʼqib qilish; jinsiy, zoʻravonlik, nafrat, ekstremistik yoki kamsituvchi kontent eʼlon qilish; qimor, firibgarlik yoki piramida sxemalarini targʻib qilish; foydalanuvchilarning shaxsiy maʼlumotlarini yigʻish; ruxsatsiz reklama qilish; Platformadan voyaga yetmaganlarga zarar yetkazish uchun foydalanish.</w:t>
      </w:r>
    </w:p>
    <w:p>
      <w:pPr>
        <w:ind w:left="624" w:hanging="624"/>
        <w:jc w:val="both"/>
      </w:pPr>
      <w:r>
        <w:rPr>
          <w:b/>
        </w:rPr>
        <w:t>3.2</w:t>
        <w:tab/>
      </w:r>
      <w:r>
        <w:t>Ushbu Shartlarni buzgan kontentni olib tashlashimiz va hisoblarni toʻxtatishimiz yoki yopishimiz mumkin; oqilona boʻlsa, avval ogohlantiramiz. Jiddiy yoki shoshilinch holatlar (noqonuniy kontent, bolaga xavf, piratlik, firibgarlik, xavfsizlikka hujum) darhol hal qilinishi mumkin.</w:t>
      </w:r>
    </w:p>
    <w:p>
      <w:pPr>
        <w:ind w:left="624" w:hanging="624"/>
        <w:jc w:val="both"/>
      </w:pPr>
      <w:r>
        <w:rPr>
          <w:b/>
        </w:rPr>
        <w:t>3.3</w:t>
        <w:tab/>
      </w:r>
      <w:r>
        <w:rPr>
          <w:b/>
        </w:rPr>
        <w:t>Xabar berish.</w:t>
      </w:r>
      <w:r>
        <w:t xml:space="preserve"> Kontent yoki xatti-harakat haqida info@edly.uz manziliga xabar bering. Xabarni 2 ish kuni ichida qabul qilganimizni tasdiqlaymiz, noqonuniy kontent va bola xavfsizligiga oid xabarlarni ustuvor koʻrib chiqamiz.</w:t>
      </w:r>
    </w:p>
    <w:p>
      <w:pPr>
        <w:pStyle w:val="Heading2"/>
      </w:pPr>
      <w:r>
        <w:t>4. Siz yuborgan kontent</w:t>
      </w:r>
    </w:p>
    <w:p>
      <w:pPr>
        <w:ind w:left="624" w:hanging="624"/>
        <w:jc w:val="both"/>
      </w:pPr>
      <w:r>
        <w:rPr>
          <w:b/>
        </w:rPr>
        <w:t>4.1</w:t>
        <w:tab/>
        <w:t>Siz yuborgan izohlar, baholar, topshiriqlar va boshqa kontent («Foydalanuvchi kontenti») egaligini saqlab qolasiz. Siz Edlyga Platformani yuritish uchun zarur boʻlgan doirada (masalan, oʻlchamini oʻzgartirish yoki tarjima qilish) uni joylashtirish, saqlash, koʻrsatish, nusxalash va texnik moslashtirish uchun notoʻgʻridan-toʻgʻri (nomonopol), butun dunyo boʻyicha, royaltisiz litsenziya berasiz; kontent siz yoʻnaltirgan shaxslarga (masalan, Mentor yoki guruhdagi boshqa oʻquvchilar; Kurs sahifasidagi izohlar va sharhlarni sahifani ochgan har kim koʻra oladi) koʻrsatilishi, moderatsiya qilinishi va zaxira nusxalarda saqlanishi mumkin. Ushbu litsenziya kontentni oʻchirganingizda tugaydi, zaxira nusxalar, boshqalar qonuniy ravishda allaqachon ulashgan yoki iqtibos keltirgan kontent hamda moderatsiya yozuvlari bundan mustasno.</w:t>
      </w:r>
      <w:r/>
      <w:r>
        <w:rPr>
          <w:b/>
        </w:rPr>
      </w:r>
      <w:r/>
    </w:p>
    <w:p>
      <w:pPr>
        <w:ind w:left="624" w:hanging="624"/>
        <w:jc w:val="both"/>
      </w:pPr>
      <w:r>
        <w:rPr>
          <w:b/>
        </w:rPr>
        <w:t>4.2</w:t>
        <w:tab/>
      </w:r>
      <w:r>
        <w:t>Siz Foydalanuvchi kontentini yuborish uchun zarur huquqlarga egaligingizni va u qonun yoki boshqalarning huquqlarini buzmasligini kafolatlaysiz.</w:t>
      </w:r>
    </w:p>
    <w:p>
      <w:pPr>
        <w:ind w:left="624" w:hanging="624"/>
        <w:jc w:val="both"/>
      </w:pPr>
      <w:r>
        <w:rPr>
          <w:b/>
        </w:rPr>
        <w:t>4.3</w:t>
        <w:tab/>
      </w:r>
      <w:r>
        <w:rPr>
          <w:b/>
        </w:rPr>
        <w:t>Sharhlar va baholar</w:t>
      </w:r>
      <w:r>
        <w:t xml:space="preserve"> haqiqiy tajribani aks ettirishi kerak. Biz ijobiy sharhlar uchun toʻlamaymiz. Sharh soʻrasak (masalan, taʼsischi oʻquvchilardan), buni aytamiz va ijobiy sharhni talab qilmaymiz. Haqoratomuz, soxta yoki aloqasiz sharhlarni olib tashlashimiz mumkin.</w:t>
      </w:r>
    </w:p>
    <w:p>
      <w:pPr>
        <w:ind w:left="624" w:hanging="624"/>
        <w:jc w:val="both"/>
      </w:pPr>
      <w:r>
        <w:rPr>
          <w:b/>
        </w:rPr>
        <w:t>4.4</w:t>
        <w:tab/>
      </w:r>
      <w:r>
        <w:t>Ismingiz, rasmingiz, filmingiz yoki portfolioingizni marketingda alohida yozma roziligingizsiz (Voyaga yetmagan shaxs uchun — Ota-ona roziligisiz) ishlatmaymiz.</w:t>
      </w:r>
    </w:p>
    <w:p>
      <w:pPr>
        <w:pStyle w:val="Heading2"/>
      </w:pPr>
      <w:r>
        <w:t>5. Edly kontenti va intellektual mulk</w:t>
      </w:r>
    </w:p>
    <w:p>
      <w:pPr>
        <w:ind w:left="624" w:hanging="624"/>
        <w:jc w:val="both"/>
      </w:pPr>
      <w:r>
        <w:rPr>
          <w:b/>
        </w:rPr>
        <w:t>5.1</w:t>
        <w:tab/>
      </w:r>
      <w:r>
        <w:t>Platforma, Kurslar, videolar, matnlar, testlar, dasturiy taʼminot, brend va dizayn mualliflik va turdosh huquqlar, tovar belgilari va boshqa qonunlar bilan himoyalangan. Siz ulardan faqat ushbu Shartlar va xaridingiz ruxsat bergan doirada foydalanishingiz mumkin.</w:t>
      </w:r>
    </w:p>
    <w:p>
      <w:pPr>
        <w:ind w:left="624" w:hanging="624"/>
        <w:jc w:val="both"/>
      </w:pPr>
      <w:r>
        <w:rPr>
          <w:b/>
        </w:rPr>
        <w:t>5.2</w:t>
        <w:tab/>
      </w:r>
      <w:r>
        <w:t>Texnik himoya choralarini (jumladan, video shifrlash, imzolangan havolalar va qurilma cheklovlari) nusxalash, yozib olish, ekrandan tasvirga olish, yuklab olish, skrepinglash, teskari muhandislik qilish, dekompilyatsiya qilish yoki chetlab oʻtish taqiqlanadi. AI-ni oʻqitish yoki maʼlumotlarni ommaviy yigʻish uchun foydalanish taqiqlanadi.</w:t>
      </w:r>
    </w:p>
    <w:p>
      <w:pPr>
        <w:ind w:left="624" w:hanging="624"/>
        <w:jc w:val="both"/>
      </w:pPr>
      <w:r>
        <w:rPr>
          <w:b/>
        </w:rPr>
        <w:t>5.3</w:t>
        <w:tab/>
      </w:r>
      <w:r>
        <w:rPr>
          <w:b/>
        </w:rPr>
        <w:t>Xabar berish va olib tashlash.</w:t>
      </w:r>
      <w:r>
        <w:t xml:space="preserve"> Platformada huquqlaringizni buzuvchi material bor deb hisoblasangiz, Mualliflik huquqi va olib tashlash siyosatiga rioya qiling.</w:t>
      </w:r>
    </w:p>
    <w:p>
      <w:pPr>
        <w:ind w:left="624" w:hanging="624"/>
        <w:jc w:val="both"/>
      </w:pPr>
      <w:r>
        <w:rPr>
          <w:b/>
        </w:rPr>
        <w:t>5.4</w:t>
        <w:tab/>
        <w:t>Kurs kontentining maxfiyligi. Pullik Kurs kontenti (darslar, videolar, audio, slaydlar, matnlar, fayllar, testlar va ularning javoblari, topshiriqlar va namunaviy javoblar, jonli mashgʻulotlar va ularning yozuvlari hamda dars mazmunini takrorlaydigan AI-yordamchi javoblari) va Platforma orqali bilib olgan ommaviy boʻlmagan maʼlumotlaringiz (masalan, boshqa foydalanuvchilarning shaxsiy maʼlumotlari, nashr etilmagan Kurslar, boshqa oʻquvchilarga berilgan fikr-mulohazalar) faqat kirish huquqini sotib olgan oʻquvchilar uchun moʻljallangan. Ularni hech qachon oshkor qilmang, eʼlon qilmang, iqtibos sifatida keltirmang va boshqalarga bermang — na Kurs izohlari yoki sharhlarida, na guruh chatlarida, Telegram yoki boshqa messenjer guruhlarida, ijtimoiy tarmoqlarda, forumlarda, fayl almashish saytlarida, AI xizmatlarida, na Edlyning ichida yoki tashqarisidagi boshqa biror joyda. Kurs sahifasidagi izohlar va sharhlarni istalgan kishi oʻqiy oladi. Nimani oʻrganganingizni oʻz soʻzlaringiz bilan tasvirlashingiz, Kurs haqida fikringizni bildirishingiz, materialni nusxalamasdan savol berishingiz va sertifikatingizni ulashishingiz mumkin. Edlyning oʻzi eʼlon qiladigan bepul namunaviy material maxfiy emas. Ushbu band majburiy qonun sizga bergan huquqlarni (masalan, manbani koʻrsatib qisqa parcha keltirishni) cheklamaydi.</w:t>
      </w:r>
      <w:r>
        <w:rPr>
          <w:b/>
        </w:rPr>
      </w:r>
      <w:r/>
    </w:p>
    <w:p>
      <w:pPr>
        <w:pStyle w:val="Heading2"/>
      </w:pPr>
      <w:r>
        <w:t>6. Uchinchi tomon xizmatlari</w:t>
      </w:r>
    </w:p>
    <w:p>
      <w:pPr>
        <w:ind w:left="624" w:hanging="624"/>
        <w:jc w:val="both"/>
      </w:pPr>
      <w:r>
        <w:rPr>
          <w:b/>
        </w:rPr>
        <w:t>6.1</w:t>
        <w:tab/>
        <w:t>Platforma uchinchi tomon xizmatlariga (Google orqali kirish, Telegram, Click, Payme, AI provayderlar, bulut va video hosting, ijtimoiy tarmoqlar va Kurslarda oʻrgatiladigan vositalar) havola qiladi yoki ularga tayanadi. Ulardan foydalanishingizga ularning oʻz shartlari qoʻllanadi. Biz ularning kontenti, narxlari yoki mavjudligi uchun javobgar emasmiz.</w:t>
      </w:r>
      <w:r/>
    </w:p>
    <w:p>
      <w:pPr>
        <w:pStyle w:val="Heading2"/>
      </w:pPr>
      <w:r>
        <w:t>7. AI funksiyalari</w:t>
      </w:r>
    </w:p>
    <w:p>
      <w:pPr>
        <w:ind w:left="624" w:hanging="624"/>
        <w:jc w:val="both"/>
      </w:pPr>
      <w:r>
        <w:rPr>
          <w:b/>
        </w:rPr>
        <w:t>7.1</w:t>
        <w:tab/>
      </w:r>
      <w:r>
        <w:t>AI funksiyalari AI siyosatida tavsiflangan. AI natijasi notoʻgʻri boʻlishi mumkin. Muhim qarorlarda unga tayanmang. AI suhbatlariga nozik shaxsiy maʼlumotlarni kiritmang.</w:t>
      </w:r>
    </w:p>
    <w:p>
      <w:pPr>
        <w:pStyle w:val="Heading2"/>
      </w:pPr>
      <w:r>
        <w:t>8. Mavjudlik va oʻzgarishlar</w:t>
      </w:r>
    </w:p>
    <w:p>
      <w:pPr>
        <w:ind w:left="624" w:hanging="624"/>
        <w:jc w:val="both"/>
      </w:pPr>
      <w:r>
        <w:rPr>
          <w:b/>
        </w:rPr>
        <w:t>8.1</w:t>
        <w:tab/>
      </w:r>
      <w:r>
        <w:t>Platforma mavjud boʻlishiga intilamiz, ammo uzluksiz ishlashni vaʼda qilmaymiz. Texnik xizmat koʻrsatishimiz, funksiyalarni oʻzgartirishimiz yoki pullik kirishga taʼsir qilsa, oqilona ogohlantirib, funksiyalarni toʻxtatishimiz mumkin.</w:t>
      </w:r>
    </w:p>
    <w:p>
      <w:pPr>
        <w:ind w:left="624" w:hanging="624"/>
        <w:jc w:val="both"/>
      </w:pPr>
      <w:r>
        <w:rPr>
          <w:b/>
        </w:rPr>
        <w:t>8.2</w:t>
        <w:tab/>
      </w:r>
      <w:r>
        <w:t>Ushbu Shartlarni yangilashimiz mumkin. Yangi versiyani sanasi bilan eʼlon qilamiz va roʻyxatdan oʻtgan foydalanuvchilarni jiddiy oʻzgarishlar amal qilishidan kamida 10 kun oldin elektron pochta, Telegram yoki ilova ichidagi xabar orqali xabardor qilamiz; qonun yoki xavfsizlik talab qilgan oʻzgarishlar bundan mustasno. Rozi boʻlmasangiz, Platformadan foydalanishni toʻxtatishingiz va jiddiy salbiy oʻzgarishdan taʼsirlangan pullik Kurs boʻyicha Qaytarish siyosatiga muvofiq foydalanilmagan qism uchun pul qaytarishni soʻrashingiz mumkin.</w:t>
      </w:r>
    </w:p>
    <w:p>
      <w:pPr>
        <w:pStyle w:val="Heading2"/>
      </w:pPr>
      <w:r>
        <w:t>9. Rad etishlar va javobgarlik</w:t>
      </w:r>
    </w:p>
    <w:p>
      <w:pPr>
        <w:ind w:left="624" w:hanging="624"/>
        <w:jc w:val="both"/>
      </w:pPr>
      <w:r>
        <w:rPr>
          <w:b/>
        </w:rPr>
        <w:t>9.1</w:t>
        <w:tab/>
      </w:r>
      <w:r>
        <w:t>Qonun ruxsat bergan doirada Platforma va bepul kontent «boricha» taqdim etiladi. Platformadan foydalanishdan biror natija kafolatlanmaydi (Ommaviy oferta, 2.3-band).</w:t>
      </w:r>
    </w:p>
    <w:p>
      <w:pPr>
        <w:ind w:left="624" w:hanging="624"/>
        <w:jc w:val="both"/>
      </w:pPr>
      <w:r>
        <w:rPr>
          <w:b/>
        </w:rPr>
        <w:t>9.2</w:t>
        <w:tab/>
      </w:r>
      <w:r>
        <w:t>Ushbu Shartlardagi hech narsa qonun bilan cheklab boʻlmaydigan javobgarlikni, jumladan, qasddan qilingan harakat, shaxsiy jarohat yoki voz kechib boʻlmaydigan isteʼmolchi huquqlarini cheklamaydi.</w:t>
      </w:r>
    </w:p>
    <w:p>
      <w:pPr>
        <w:ind w:left="624" w:hanging="624"/>
        <w:jc w:val="both"/>
      </w:pPr>
      <w:r>
        <w:rPr>
          <w:b/>
        </w:rPr>
        <w:t>9.3</w:t>
        <w:tab/>
      </w:r>
      <w:r>
        <w:t>Qonun ruxsat bergan doirada Edly bilvosita zarar yoki foyda yoʻqotilishi, shuningdek, sizning ushbu Shartlarni buzishingiz, uchinchi tomon xizmatlari yoki oqilona nazoratimizdan tashqari hodisalar sabab yetgan zarar uchun javobgar emas.</w:t>
      </w:r>
    </w:p>
    <w:p>
      <w:pPr>
        <w:pStyle w:val="Heading2"/>
      </w:pPr>
      <w:r>
        <w:t>10. Toʻxtatish va bekor qilish</w:t>
      </w:r>
    </w:p>
    <w:p>
      <w:pPr>
        <w:ind w:left="624" w:hanging="624"/>
        <w:jc w:val="both"/>
      </w:pPr>
      <w:r>
        <w:rPr>
          <w:b/>
        </w:rPr>
        <w:t>10.1</w:t>
        <w:tab/>
      </w:r>
      <w:r>
        <w:t>Platformadan istalgan vaqtda foydalanishni toʻxtatishingiz mumkin. Ushbu Shartlarni jiddiy yoki takroran buzsangiz, qonun yoki organ talab qilsa yoki foydalanuvchilar va Platformani himoya qilish uchun kirishingizni toʻxtatishimiz yoki bekor qilishimiz mumkin. Qonunga zid boʻlmasa yoki tergovga zarar yetkazmasa, qisqa yozma sabab koʻrsatamiz. info@edly.uz ga yozib apellyatsiya qilishingiz mumkin; apellyatsiyani 10 ish kuni ichida koʻrib chiqamiz.</w:t>
      </w:r>
    </w:p>
    <w:p>
      <w:pPr>
        <w:pStyle w:val="Heading2"/>
      </w:pPr>
      <w:r>
        <w:t>11. Davlat va huquqni muhofaza qiluvchi organlarning soʻrovlari</w:t>
      </w:r>
    </w:p>
    <w:p>
      <w:pPr>
        <w:ind w:left="624" w:hanging="624"/>
        <w:jc w:val="both"/>
      </w:pPr>
      <w:r>
        <w:rPr>
          <w:b/>
        </w:rPr>
        <w:t>11.1</w:t>
        <w:tab/>
      </w:r>
      <w:r>
        <w:t>Foydalanuvchi maʼlumotlarini faqat qonun talab qilganda va vakolatli organning qonuniy yozma soʻrovi asosida, uning haqiqiyligi va hajmini tekshirib boʻlgach taqdim etamiz. Ruxsat etilgan hollarda foydalanuvchini xabardor qilamiz. Maxfiylik siyosatiga qarang.</w:t>
      </w:r>
    </w:p>
    <w:p>
      <w:pPr>
        <w:pStyle w:val="Heading2"/>
      </w:pPr>
      <w:r>
        <w:t>12. Aloqa, shikoyatlar va xabarnomalar</w:t>
      </w:r>
    </w:p>
    <w:p>
      <w:pPr>
        <w:ind w:left="624" w:hanging="624"/>
        <w:jc w:val="both"/>
      </w:pPr>
      <w:r>
        <w:rPr>
          <w:b/>
        </w:rPr>
        <w:t>12.1</w:t>
        <w:tab/>
        <w:t>Aloqa: info@edly.uz, +998 77 767 43 28. Shikoyatlar Shikoyatlarni koʻrib chiqish tartibiga muvofiq hal etiladi. Edlyga rasmiy xabarnomalar Ommaviy ofertadagi roʻyxatdan oʻtgan manzilga yuboriladi.</w:t>
      </w:r>
      <w:r/>
    </w:p>
    <w:p>
      <w:pPr>
        <w:pStyle w:val="Heading2"/>
      </w:pPr>
      <w:r>
        <w:t>13. Vorisga oʻtkazish</w:t>
      </w:r>
    </w:p>
    <w:p>
      <w:pPr>
        <w:ind w:left="624" w:hanging="624"/>
        <w:jc w:val="both"/>
      </w:pPr>
      <w:r>
        <w:rPr>
          <w:b/>
        </w:rPr>
        <w:t>13.1</w:t>
        <w:tab/>
      </w:r>
      <w:r>
        <w:t>Edly ushbu Shartlarni va Platformani Ommaviy ofertaning 17-bandida bayon etilgan xabarnoma bilan voris yuridik shaxsga (masalan, taʼsischi tashkil etgan jamiyatga) oʻtkazishi mumkin. Voris ushbu Shartlar va Maxfiylik siyosatidagi majburiyatlarni oʻz zimmasiga oladi.</w:t>
      </w:r>
    </w:p>
    <w:p>
      <w:pPr>
        <w:pStyle w:val="Heading2"/>
      </w:pPr>
      <w:r>
        <w:t>15. Korporativ va muassasaviy mijozlar</w:t>
      </w:r>
    </w:p>
    <w:p>
      <w:pPr>
        <w:ind w:left="624" w:hanging="624"/>
        <w:jc w:val="both"/>
      </w:pPr>
      <w:r>
        <w:rPr>
          <w:b/>
        </w:rPr>
        <w:t>15.1</w:t>
        <w:tab/>
        <w:t>Xodimlari yoki talabalari uchun oʻrinlar sotib oladigan tashkilot alohida Korporativ va muassasaviy litsenziya shartnomasini imzolaydi. Shunga qaramay, ushbu Shartlar har bir Foydalanuvchining Platformadagi xatti-harakatiga (Hamjamiyat qoidalari, maqbul foydalanish, hisob xavfsizligi) qoʻllanaveradi; narx, hisob-faktura, oʻrinlar va hisobotni esa tashkilotning shartnomasi tartibga soladi.</w:t>
      </w:r>
      <w:r>
        <w:rPr>
          <w:b/>
        </w:rPr>
      </w:r>
      <w:r/>
    </w:p>
    <w:p>
      <w:pPr>
        <w:pStyle w:val="Heading2"/>
      </w:pPr>
      <w:r>
        <w:t>16. Qoʻllanadigan huquq, til va nizolar</w:t>
      </w:r>
    </w:p>
    <w:p>
      <w:pPr>
        <w:ind w:left="624" w:hanging="624"/>
        <w:jc w:val="both"/>
      </w:pPr>
      <w:r>
        <w:rPr>
          <w:b/>
        </w:rPr>
        <w:t>16.1</w:t>
        <w:tab/>
        <w:t>Ushbu Shartlarga Oʻzbekiston qonunchiligi qoʻllanadi. Oʻzbekcha matn tarjimalardan ustun. Nizolar avval muzokaralar, soʻng vakolatli Oʻzbekiston sudi orqali hal etiladi. Isteʼmolchilar yashash joyidagi sudga daʼvo qilishning majburiy huquqini saqlab qoladi.</w:t>
      </w:r>
      <w:r/>
    </w:p>
    <w:p>
      <w:pPr>
        <w:ind w:left="624" w:hanging="624"/>
        <w:jc w:val="both"/>
      </w:pPr>
      <w:r>
        <w:rPr>
          <w:b/>
        </w:rPr>
        <w:t>16.2</w:t>
        <w:tab/>
        <w:t>Biror qoida haqiqiy emas deb topilsa, qolganlari kuchda qoladi. Huquqni qoʻllamaslik undan voz kechish emas.</w:t>
      </w:r>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Sahifa </w:t>
    </w:r>
    <w:r>
      <w:rPr>
        <w:sz w:val="16"/>
      </w:rPr>
      <w:fldChar w:fldCharType="begin"/>
      <w:instrText xml:space="preserve">PAGE</w:instrText>
      <w:fldChar w:fldCharType="end"/>
    </w:r>
    <w:r>
      <w:rPr>
        <w:color w:val="595959"/>
        <w:sz w:val="16"/>
      </w:rPr>
      <w:t xml:space="preserve"> /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Foydalanish shartlari  |  v1.0-loyiha  |  YURIDIK KOʻRIB CHIQISH UCHUN LOYIHA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