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Sertifikat siyosati</w:t>
      </w:r>
    </w:p>
    <w:p>
      <w:r>
        <w:rPr>
          <w:color w:val="595959"/>
          <w:sz w:val="24"/>
        </w:rPr>
        <w:t>Edly sertifikati nima, qanday beriladi, tekshiriladi va bekor qilinadi</w:t>
      </w:r>
    </w:p>
    <w:p>
      <w:r>
        <w:rPr>
          <w:color w:val="595959"/>
          <w:sz w:val="18"/>
        </w:rPr>
        <w:t>Versiya 1.1  ·  Kuchga kirgan sana: 2026-yil 28-oktabr ·  Auditoriya: Oʻquvchilar, ota-onalar, ish beruvchilar (ommaviy)</w:t>
      </w:r>
    </w:p>
    <w:p>
      <w:pPr>
        <w:spacing w:before="160"/>
      </w:pPr>
      <w:r>
        <w:rPr>
          <w:b/>
          <w:color w:val="595959"/>
          <w:sz w:val="18"/>
        </w:rPr>
        <w:t>Holati: 1.1-versiya, 2026-yil 28-oktabrdan kuchga kirgan. Oʻzbek tilidagi matn tarjimalardan ustun turadi.</w:t>
      </w:r>
      <w:r>
        <w:rPr>
          <w:color w:val="595959"/>
          <w:sz w:val="18"/>
        </w:rPr>
      </w:r>
    </w:p>
    <w:p>
      <w:r>
        <w:br w:type="page"/>
      </w:r>
    </w:p>
    <w:p>
      <w:pPr>
        <w:pStyle w:val="Heading1"/>
      </w:pPr>
      <w:r>
        <w:t>Sertifikat siyosati</w:t>
      </w:r>
    </w:p>
    <w:p>
      <w:pPr>
        <w:pStyle w:val="Heading2"/>
      </w:pPr>
      <w:r>
        <w:t>1. Sertifikatning mohiyati</w:t>
      </w:r>
    </w:p>
    <w:p>
      <w:pPr>
        <w:ind w:left="624" w:hanging="624"/>
        <w:jc w:val="both"/>
      </w:pPr>
      <w:r>
        <w:rPr>
          <w:b/>
        </w:rPr>
        <w:t>1.1</w:t>
        <w:tab/>
      </w:r>
      <w:r>
        <w:t xml:space="preserve">Edly sertifikati — Edly platformasida eʼlon qilingan xususiy onlayn kursning </w:t>
      </w:r>
      <w:r>
        <w:rPr>
          <w:b/>
        </w:rPr>
        <w:t>«tamomlanganlik sertifikati»</w:t>
      </w:r>
      <w:r>
        <w:t>. U nomi koʻrsatilgan oʻquvchi Kursni belgilangan tamomlash qoidalariga muvofiq tugatganini qayd etadi.</w:t>
      </w:r>
    </w:p>
    <w:p>
      <w:pPr>
        <w:ind w:left="624" w:hanging="624"/>
        <w:jc w:val="both"/>
      </w:pPr>
      <w:r>
        <w:rPr>
          <w:b/>
        </w:rPr>
        <w:t>1.2</w:t>
        <w:tab/>
      </w:r>
      <w:r>
        <w:t xml:space="preserve">U quyidagilar </w:t>
      </w:r>
      <w:r>
        <w:rPr>
          <w:b/>
        </w:rPr>
        <w:t>emas</w:t>
      </w:r>
      <w:r>
        <w:t>: davlat diplomi, davlat taʼlim standartlari boʻyicha tan olingan taʼlim yoki malaka hujjati, kasbiy litsenziya yoki ruxsatnoma, davlat qoidalari boʻyicha qayta tayyorlash yoki malaka oshirish isboti, imtihon komissiyasi natijasi. Edly sertifikatlari uchun «diplom», «qayta tayyorlash», «malaka» yoki «akkreditatsiyalangan» soʻzlaridan foydalanmaydi.</w:t>
      </w:r>
    </w:p>
    <w:p>
      <w:pPr>
        <w:ind w:left="624" w:hanging="624"/>
        <w:jc w:val="both"/>
      </w:pPr>
      <w:r>
        <w:rPr>
          <w:b/>
        </w:rPr>
        <w:t>1.3</w:t>
        <w:tab/>
      </w:r>
      <w:r>
        <w:t>Sertifikatlar Edly nomidan beriladi va qoʻllanilsa, Mentorning ismi va imzosi (Mentor imzo rasmini yuklagan boʻlsa) yoki yozma ism zaxira varianti koʻrsatiladi.</w:t>
      </w:r>
    </w:p>
    <w:p>
      <w:pPr>
        <w:pStyle w:val="Heading2"/>
      </w:pPr>
      <w:r>
        <w:t>2. Berilishi</w:t>
      </w:r>
    </w:p>
    <w:p>
      <w:pPr>
        <w:ind w:left="624" w:hanging="624"/>
        <w:jc w:val="both"/>
      </w:pPr>
      <w:r>
        <w:rPr>
          <w:b/>
        </w:rPr>
        <w:t>2.1</w:t>
        <w:tab/>
      </w:r>
      <w:r>
        <w:t>Har bir Kurs qoidalari uning sahifasida: majburiy darslar, minimal test balli yoki baho, topshiriqlar, qatnashish (jonli boʻlsa) va halol oʻyin qoidalari.</w:t>
      </w:r>
    </w:p>
    <w:p>
      <w:pPr>
        <w:ind w:left="624" w:hanging="624"/>
        <w:jc w:val="both"/>
      </w:pPr>
      <w:r>
        <w:rPr>
          <w:b/>
        </w:rPr>
        <w:t>2.2</w:t>
        <w:tab/>
      </w:r>
      <w:r>
        <w:t>Qoidalar bajarilganda sertifikat avtomatik beriladi. Har bir sertifikatda noyob identifikator hamda tekshirish havolasi va QR-kod boʻladi.</w:t>
      </w:r>
    </w:p>
    <w:p>
      <w:pPr>
        <w:ind w:left="624" w:hanging="624"/>
        <w:jc w:val="both"/>
      </w:pPr>
      <w:r>
        <w:rPr>
          <w:b/>
        </w:rPr>
        <w:t>2.3</w:t>
        <w:tab/>
      </w:r>
      <w:r>
        <w:t>Sertifikatda hisobdagi ism koʻrsatiladi. Ismning toʻgʻriligi uchun oʻquvchi javobgar. Ismni tuzatish shaxsni tasdiqlaganda soʻrov boʻyicha mumkin; tuzatilgan sertifikat eskisini almashtiradi.</w:t>
      </w:r>
    </w:p>
    <w:p>
      <w:pPr>
        <w:pStyle w:val="Heading2"/>
      </w:pPr>
      <w:r>
        <w:t>3. Tekshirish</w:t>
      </w:r>
    </w:p>
    <w:p>
      <w:pPr>
        <w:ind w:left="624" w:hanging="624"/>
        <w:jc w:val="both"/>
      </w:pPr>
      <w:r>
        <w:rPr>
          <w:b/>
        </w:rPr>
        <w:t>3.1</w:t>
        <w:tab/>
      </w:r>
      <w:r>
        <w:t>Istalgan shaxs edly.uz saytida identifikatorni kiritib yoki QR-kodni skanerlab sertifikatni tekshirishi mumkin. Sahifada: oʻquvchi ismi, Kurs nomi, berilgan sana, baho (qoʻllanilsa) va holati (amalda yoki bekor qilingan) koʻrsatiladi. Aloqa maʼlumotlari yoki boshqa shaxsga doir maʼlumotlar koʻrsatilmaydi.</w:t>
      </w:r>
    </w:p>
    <w:p>
      <w:pPr>
        <w:ind w:left="624" w:hanging="624"/>
        <w:jc w:val="both"/>
      </w:pPr>
      <w:r>
        <w:rPr>
          <w:b/>
        </w:rPr>
        <w:t>3.2</w:t>
        <w:tab/>
        <w:t>Ish beruvchilar yoki muassasalar qoʻllab-quvvatlash xizmatidan tasdiq soʻrashi mumkin; faqat tekshirish sahifasida koʻrsatilgan maʼlumot bilan javob beramiz.</w:t>
      </w:r>
      <w:r/>
    </w:p>
    <w:p>
      <w:pPr>
        <w:pStyle w:val="Heading2"/>
      </w:pPr>
      <w:r>
        <w:t>4. Bekor qilish</w:t>
      </w:r>
    </w:p>
    <w:p>
      <w:pPr>
        <w:ind w:left="624" w:hanging="624"/>
        <w:jc w:val="both"/>
      </w:pPr>
      <w:r>
        <w:rPr>
          <w:b/>
        </w:rPr>
        <w:t>4.1</w:t>
        <w:tab/>
      </w:r>
      <w:r>
        <w:t>Edly sertifikatni quyidagi hollarda bekor qilishi mumkin: u firibgarlik, aldash, boshqa shaxs nomidan harakat qilish yoki qoidalarni buzish yoʻli bilan olingan; toʻlov bekor qilingan yoki qaytarilgan; xato bilan berilgan.</w:t>
      </w:r>
    </w:p>
    <w:p>
      <w:pPr>
        <w:ind w:left="624" w:hanging="624"/>
        <w:jc w:val="both"/>
      </w:pPr>
      <w:r>
        <w:rPr>
          <w:b/>
        </w:rPr>
        <w:t>4.2</w:t>
        <w:tab/>
      </w:r>
      <w:r>
        <w:t>Egasini sabablar bilan xabardor qilamiz va bekor qilishdan oldin javob berishi uchun 10 ish kuni beramiz, firibgarlik ravshan va zudlik bilan choralar zarur hollar bundan mustasno. Bekor qilish sababi va sanasi yozib olinadi; tekshirish sahifasida «bekor qilingan» deb koʻrsatiladi.</w:t>
      </w:r>
    </w:p>
    <w:p>
      <w:pPr>
        <w:pStyle w:val="Heading2"/>
      </w:pPr>
      <w:r>
        <w:t>5. Sertifikatdan foydalanish</w:t>
      </w:r>
    </w:p>
    <w:p>
      <w:pPr>
        <w:ind w:left="624" w:hanging="624"/>
        <w:jc w:val="both"/>
      </w:pPr>
      <w:r>
        <w:rPr>
          <w:b/>
        </w:rPr>
        <w:t>5.1</w:t>
        <w:tab/>
      </w:r>
      <w:r>
        <w:t>Oʻquvchilar sertifikatlarni (masalan, LinkedIn da) haqqoniy tarzda ulashishi mumkin. Ularni oʻzgartirmasligi hamda davlat diplomi, daraja yoki litsenziya deb taʼriflamasligi kerak.</w:t>
      </w:r>
    </w:p>
    <w:p>
      <w:pPr>
        <w:ind w:left="624" w:hanging="624"/>
        <w:jc w:val="both"/>
      </w:pPr>
      <w:r>
        <w:rPr>
          <w:b/>
        </w:rPr>
        <w:t>5.2</w:t>
        <w:tab/>
      </w:r>
      <w:r>
        <w:t>Edly suiisteʼmolga qarshi choralar koʻrishi mumkin.</w:t>
      </w:r>
    </w:p>
    <w:p>
      <w:pPr>
        <w:pStyle w:val="Heading2"/>
      </w:pPr>
      <w:r>
        <w:t>6. Saqlash</w:t>
      </w:r>
    </w:p>
    <w:p>
      <w:r>
        <w:t>Sertifikat yozuvlari (identifikator, ism, kurs, sana, baho, holat) tekshirish taklif etilar ekan saqlanadi; PDF 5 yil yoki hisob oʻchirilishigacha (qaysi biri kechroq boʻlsa) saqlanadi; bekor qilinganlar bekor qilish izohi bilan saqlanadi.</w:t>
      </w:r>
    </w:p>
    <w:p>
      <w:pPr>
        <w:pStyle w:val="Heading2"/>
      </w:pPr>
      <w:r>
        <w:t>7. Ish beruvchilar va uchinchi tomonlar</w:t>
      </w:r>
    </w:p>
    <w:p>
      <w:r>
        <w:t>Edly hech bir oʻquvchini hech bir ish beruvchiga tavsiya etmaydi va Kursni tamomlashdan tashqari oʻquvchining layoqatiga kafolat bermaydi.</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Sertifikat siyosati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