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pPr>
      <w:r>
        <w:rPr>
          <w:color w:val="595959"/>
          <w:sz w:val="22"/>
        </w:rPr>
        <w:t>EDLY</w:t>
      </w:r>
    </w:p>
    <w:p>
      <w:r>
        <w:rPr>
          <w:b/>
          <w:color w:val="1F2A44"/>
          <w:sz w:val="48"/>
        </w:rPr>
        <w:t>Sunʼiy intellektdan foydalanish siyosati (AI siyosati)</w:t>
      </w:r>
    </w:p>
    <w:p>
      <w:r>
        <w:rPr>
          <w:color w:val="595959"/>
          <w:sz w:val="24"/>
        </w:rPr>
        <w:t>Edly sunʼiy intellektdan qanday foydalanadi hamda oʻquvchilar, mentorlar va xodimlar uchun qoidalar</w:t>
      </w:r>
    </w:p>
    <w:p>
      <w:r>
        <w:rPr>
          <w:color w:val="595959"/>
          <w:sz w:val="18"/>
        </w:rPr>
        <w:t>Versiya 1.1  ·  Kuchga kirgan sana: 2026-yil 28-oktabr ·  Auditoriya: Ommaviy (A-qism); mentorlar va xodimlar (B-qism)</w:t>
      </w:r>
    </w:p>
    <w:p>
      <w:pPr>
        <w:spacing w:before="160"/>
      </w:pPr>
      <w:r>
        <w:rPr>
          <w:b/>
          <w:color w:val="595959"/>
          <w:sz w:val="18"/>
        </w:rPr>
        <w:t>Holati: 1.1-versiya, 2026-yil 28-oktabrdan kuchga kirgan. Oʻzbek tilidagi matn tarjimalardan ustun turadi.</w:t>
      </w:r>
      <w:r>
        <w:rPr>
          <w:color w:val="595959"/>
          <w:sz w:val="18"/>
        </w:rPr>
      </w:r>
    </w:p>
    <w:p>
      <w:r>
        <w:br w:type="page"/>
      </w:r>
    </w:p>
    <w:p>
      <w:pPr>
        <w:pStyle w:val="Heading1"/>
      </w:pPr>
      <w:r>
        <w:t>Sunʼiy intellektdan foydalanish siyosati</w:t>
      </w:r>
    </w:p>
    <w:p>
      <w:pPr>
        <w:pStyle w:val="Heading2"/>
      </w:pPr>
      <w:r>
        <w:t>A-qism. Oʻquvchilar va ota-onalar uchun (ommaviy)</w:t>
      </w:r>
    </w:p>
    <w:p>
      <w:r>
        <w:rPr>
          <w:b/>
        </w:rPr>
        <w:t>A1. Edlyda AI nima qiladi.</w:t>
      </w:r>
      <w:r>
        <w:t xml:space="preserve"> (1) AI oʻquv yordamchi siz turgan dars boʻyicha savollaringizga javob beradi. (2) AI test savollari uchun maslahat yaratishi mumkin. (3) Mentorlar test savollarini tayyorlash, dars matnini qayta yozish, videolarni matnga aylantirish yoki dars audiosi va avatar videosini yaratish uchun AI dan foydalanishi mumkin. (4) AI Mentorlarga kurs tuzilmasini tartibga solishda yordam berishi mumkin; yakuniy kontent uchun Mentor javobgar.</w:t>
      </w:r>
    </w:p>
    <w:p>
      <w:r>
        <w:rPr>
          <w:b/>
        </w:rPr>
        <w:t>A2. Provayder.</w:t>
      </w:r>
      <w:r>
        <w:t xml:space="preserve"> AI funksiyalarimiz uchinchi tomon AI xizmatlaridan (hozirda OpenAI; ishlab chiqarish uchun nutq, avatar va transkripsiya xizmatlari ham) foydalanadi. Siz yozgan matn va kontekst uchun zarur dars matni provayderga yuboriladi. Uzatish kafolatlari uchun Maxfiylik siyosatiga qarang.</w:t>
      </w:r>
    </w:p>
    <w:p>
      <w:r>
        <w:rPr>
          <w:b/>
        </w:rPr>
        <w:t>A3. Nimani yuboramiz va nimani yubormaymiz.</w:t>
      </w:r>
      <w:r>
        <w:t xml:space="preserve"> Savolingiz, soʻnggi suhbat tarixi va tegishli dars parchasini yuboramiz. Ismingiz, e-pochtangiz, telefoningiz yoki toʻlov maʼlumotlaringizni qasddan yubormaymiz. Iltimos, AI suhbatiga shaxsiy, moliyaviy, sogʻliqqa oid yoki maxfiy maʼlumotlarni </w:t>
      </w:r>
      <w:r>
        <w:rPr>
          <w:b/>
        </w:rPr>
        <w:t>kiritmang</w:t>
      </w:r>
      <w:r>
        <w:t>. AI suhbat mazmuni saqlanadi va xavfsizlik belgilari, suiisteʼmol va sifatni hal qilish uchun inson tomonidan koʻrib chiqilishi mumkin; saqlash muddati Maxfiylik siyosatida.</w:t>
      </w:r>
    </w:p>
    <w:p>
      <w:r>
        <w:rPr>
          <w:b/>
        </w:rPr>
        <w:t>A4. U xato qilishi mumkin.</w:t>
      </w:r>
      <w:r>
        <w:t xml:space="preserve"> AI javoblari notoʻgʻri, toʻliq emas yoki eskirgan boʻlishi mumkin va har bir AI javobi ehtimol notoʻgʻri deb belgilanadi. U — oʻqish yordamchisi, mutaxassis, rasmiy oʻqituvchi yoki maslahatchi (kasbiy, huquqiy, tibbiy, moliyaviy) emas. Muhim jihatlarni Mentor yoki ishonchli manba bilan tekshiring. Imtihon javoblari yoki ish qarorlari uchun yagona asos sifatida foydalanmang.</w:t>
      </w:r>
    </w:p>
    <w:p>
      <w:r>
        <w:rPr>
          <w:b/>
        </w:rPr>
        <w:t>A5. Siz haqingizda shaxsiy qarorlar yoʻq.</w:t>
      </w:r>
      <w:r>
        <w:t xml:space="preserve"> AI sizning bahoyingiz, sertifikatingiz, pulni qaytarishingiz yoki hisob holatingizni hal qilmaydi. Buni qoidalar va odamlar hal qiladi.</w:t>
      </w:r>
    </w:p>
    <w:p>
      <w:r>
        <w:rPr>
          <w:b/>
        </w:rPr>
        <w:t>A6. Bolalar xavfsizligi.</w:t>
      </w:r>
      <w:r>
        <w:t xml:space="preserve"> Yordamchi dars bilan bogʻliq boʻlmagan mavzularni rad etadi, tizim koʻrsatmalarini oshkor qilmaslikka oʻrgatilgan va belgilangan suhbatlar inson koʻrigiga yoʻnaltiriladi. Ota-onalar voyaga yetmaganning suhbat tarixini oʻchirishni soʻrashi mumkin.</w:t>
      </w:r>
    </w:p>
    <w:p>
      <w:r>
        <w:rPr>
          <w:b/>
        </w:rPr>
        <w:t>A7. Sizning masʼuliyatingiz.</w:t>
      </w:r>
      <w:r>
        <w:t xml:space="preserve"> Baholanadigan topshiriqlarda aldash, haqiqiy odamlarning dipfeyklarini yaratish, taʼqib yoki noqonuniy kontent uchun AI dan foydalanmang. Kurslarda oʻrgatiladigan tashqi vositalardan foydalanganda AI vosita provayderining shartlariga rioya qiling.</w:t>
      </w:r>
    </w:p>
    <w:p>
      <w:r>
        <w:rPr>
          <w:b/>
        </w:rPr>
        <w:t>A8. Cheklovlar va adolatli foydalanish. Foydalanuvchi boshiga va umumiy cheklovlar qoʻllanadi. Suiisteʼmol (avtomatlashtirish, tizim koʻrsatmalarini chiqarib olish, xavfsizlikni chetlab oʻtishga urinish) toʻxtatishga olib kelishi mumkin. Pullik dars mazmunini takrorlaydigan AI-yordamchi javoblarini eʼlon qilmang va ulashmang (Foydalanish shartlari, 5.4-band).</w:t>
      </w:r>
      <w:r/>
    </w:p>
    <w:p>
      <w:r>
        <w:rPr>
          <w:b/>
        </w:rPr>
        <w:t>A9. Sizning huquqlaringiz.</w:t>
      </w:r>
      <w:r>
        <w:t xml:space="preserve"> AI suhbat tarixingizga kirish yoki uni oʻchirishni soʻrashingiz hamda uni koʻrib chiqishga eʼtiroz bildirishingiz mumkin; xavfsizlik va qonuniy ehtiyojlar bundan mustasno.</w:t>
      </w:r>
    </w:p>
    <w:p>
      <w:pPr>
        <w:pStyle w:val="Heading2"/>
      </w:pPr>
      <w:r>
        <w:t>B-qism. Mentorlar va xodimlar uchun qoidalar (majburiy)</w:t>
      </w:r>
    </w:p>
    <w:p>
      <w:r>
        <w:t xml:space="preserve">B1. </w:t>
      </w:r>
      <w:r>
        <w:rPr>
          <w:b/>
        </w:rPr>
        <w:t>Masʼuliyat.</w:t>
      </w:r>
      <w:r>
        <w:t xml:space="preserve"> AI yordamida yaratilgan kontent — Mentorning kontenti. Mentor nashrdan oldin AI yaratgan har bir qator, fakt, formula, raqam va misolni tekshirishi shart va aniqlik, originallik hamda Kontent standartlariga muvofiqlik uchun javobgar boʻlib qoladi.</w:t>
      </w:r>
    </w:p>
    <w:p>
      <w:r>
        <w:t xml:space="preserve">B2. </w:t>
      </w:r>
      <w:r>
        <w:rPr>
          <w:b/>
        </w:rPr>
        <w:t>Soʻrovlarda shaxsiy yoki maxfiy maʼlumot yoʻq.</w:t>
      </w:r>
      <w:r>
        <w:t xml:space="preserve"> Oʻquvchi maʼlumotlarini, ish beruvchi yoki mijozning maxfiy materiallarini, tijorat sirlarini yoki boshqa odamlarning shaxsiy maʼlumotlarini tashqi AI vositalariga hech qachon kiritmang.</w:t>
      </w:r>
    </w:p>
    <w:p>
      <w:r>
        <w:t xml:space="preserve">B3. </w:t>
      </w:r>
      <w:r>
        <w:rPr>
          <w:b/>
        </w:rPr>
        <w:t>Huquqlar va litsenziyalar.</w:t>
      </w:r>
      <w:r>
        <w:t xml:space="preserve"> Faqat tijorat foydalanishiga va Edlyga sublitsenziya berishga ruxsat beruvchi AI vositalari va natijalaridan foydalaning. Har bir Kurs aktivi uchun foydalanilgan vosita va tarifni yozib boring. Shartlari foydalanishni taqiqlaydigan yoki siz bera olmaydigan atribusiyani talab qiladigan vositalardan foydalanmang.</w:t>
      </w:r>
    </w:p>
    <w:p>
      <w:r>
        <w:t xml:space="preserve">B4. </w:t>
      </w:r>
      <w:r>
        <w:rPr>
          <w:b/>
        </w:rPr>
        <w:t>Oʻqitish materiali.</w:t>
      </w:r>
      <w:r>
        <w:t xml:space="preserve"> Foydalanishga haqqingiz yoʻq mualliflik huquqi bilan himoyalangan materialni dars yaratish uchun kirish sifatida ishlatmang; haqiqiy shaxsning uslubi, ovozi yoki qiyofasini yozma ruxsatsiz taqlid qilmang.</w:t>
      </w:r>
    </w:p>
    <w:p>
      <w:r>
        <w:t xml:space="preserve">B5. </w:t>
      </w:r>
      <w:r>
        <w:rPr>
          <w:b/>
        </w:rPr>
        <w:t>Oshkor qilish.</w:t>
      </w:r>
      <w:r>
        <w:t xml:space="preserve"> Oʻquvchilarni chalgʻitishi mumkin boʻlsa, AI yaratgan ovozlar, avatarlar va sintetik tasvirlarni oshkor qiling (darsda qisqa belgi).</w:t>
      </w:r>
    </w:p>
    <w:p>
      <w:r>
        <w:t xml:space="preserve">B6. </w:t>
      </w:r>
      <w:r>
        <w:rPr>
          <w:b/>
        </w:rPr>
        <w:t>Xodimlar.</w:t>
      </w:r>
      <w:r>
        <w:t xml:space="preserve"> Xodimlar faqat tasdiqlangan AI vositalaridan tasdiqlangan maqsadlarda foydalanishi mumkin. Tasdiqlanmagan vositalarda mijoz yoki oʻquvchi maʼlumotlari yoʻq. Yuqori taʼsirli foydalanishni yozib boring. Natijalarni Edlydan chiqarishdan oldin tekshiring.</w:t>
      </w:r>
    </w:p>
    <w:p>
      <w:r>
        <w:t xml:space="preserve">B7. </w:t>
      </w:r>
      <w:r>
        <w:rPr>
          <w:b/>
        </w:rPr>
        <w:t>Soʻrov va kalit xavfsizligi.</w:t>
      </w:r>
      <w:r>
        <w:t xml:space="preserve"> API kalitlari kodda yoki chatda emas, sirlar omborida saqlanadi. Provayderda chastota cheklovlari va oylik xarajat limitlari oʻrnatiladi. Provayder va model oʻzgarishlari oʻzgarishlarni boshqarish orqali oʻtadi va protsessorlar roʻyxatida aks ettiriladi.</w:t>
      </w:r>
    </w:p>
    <w:p>
      <w:r>
        <w:t xml:space="preserve">B8. </w:t>
      </w:r>
      <w:r>
        <w:rPr>
          <w:b/>
        </w:rPr>
        <w:t>Hodisalar bilan ishlash.</w:t>
      </w:r>
      <w:r>
        <w:t xml:space="preserve"> Zararli, tarafkash yoki maxfiylikni oshkor qiluvchi natijalar yozib olinadi, soʻrov tuzatiladi va shaxsga doir maʼlumotlar bilan bogʻliq boʻlsa, Hodisalarga javob rejasi boʻyicha ishlanadi.</w:t>
      </w:r>
    </w:p>
    <w:p>
      <w:r>
        <w:t xml:space="preserve">B9. </w:t>
      </w:r>
      <w:r>
        <w:rPr>
          <w:b/>
        </w:rPr>
        <w:t>Qayta koʻrib chiqish.</w:t>
      </w:r>
      <w:r>
        <w:t xml:space="preserve"> Ushbu siyosat har 6 oyda hamda provayder, model yoki qonun oʻzgarganda qayta koʻrib chiqiladi.</w:t>
      </w:r>
    </w:p>
    <w:p>
      <w:r>
        <w:t>B10. Edly yaratgan natija Edlyda qoladi. Edlyning oʻz generatsiya imkoniyatlari (AI kurs quruvchi, dars va test yaratish va qayta yozish, transkripsiya, matndan ovoz, avatar va video render) yordamida yaratilgan natijadan faqat Platformadagi Kursning bir qismi sifatida foydalanish mumkin, boshqa platformalar yoki kanallarda emas (Muallif litsenziya shartnomasi, 4.7-band).</w:t>
      </w:r>
      <w:r>
        <w:rPr>
          <w:b/>
        </w:rPr>
      </w:r>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Sahifa </w:t>
    </w:r>
    <w:r>
      <w:rPr>
        <w:sz w:val="16"/>
      </w:rPr>
      <w:fldChar w:fldCharType="begin"/>
      <w:instrText xml:space="preserve">PAGE</w:instrText>
      <w:fldChar w:fldCharType="end"/>
    </w:r>
    <w:r>
      <w:rPr>
        <w:color w:val="595959"/>
        <w:sz w:val="16"/>
      </w:rPr>
      <w:t xml:space="preserve"> / </w:t>
    </w:r>
    <w:r>
      <w:rPr>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EDLY  |  Sunʼiy intellektdan foydalanish siyosati (AI siyosati)  |  v1.0-loyiha  |  YURIDIK KOʻRIB CHIQISH UCHUN LOYIHA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eastAsia="Calibri"/>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b/>
      <w:bCs/>
      <w:color w:val="1F2A44"/>
      <w:sz w:val="25"/>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eastAsia="Calibri"/>
      <w:b/>
      <w:bCs/>
      <w:color w:val="1F2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